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DE36D4" w:rsidRPr="00DE36D4" w:rsidTr="000A4BD6">
        <w:tc>
          <w:tcPr>
            <w:tcW w:w="3794" w:type="dxa"/>
          </w:tcPr>
          <w:p w:rsidR="00DE36D4" w:rsidRPr="00DE36D4" w:rsidRDefault="00DE36D4" w:rsidP="00DE36D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E36D4" w:rsidRPr="00DE36D4" w:rsidRDefault="00DE36D4" w:rsidP="00DE36D4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DE36D4" w:rsidRPr="00DE36D4" w:rsidRDefault="00DE36D4" w:rsidP="00DE36D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36D4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DE36D4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DE36D4" w:rsidRPr="00DE36D4" w:rsidRDefault="00DE36D4" w:rsidP="00DE36D4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ОБЩЕОБРАЗОВАТЕЛЬНОЙ УЧЕБНОЙ ДИСЦИПЛИНЫ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оГСЭ.02  «</w:t>
      </w:r>
      <w:r w:rsidRPr="00DE36D4">
        <w:rPr>
          <w:rFonts w:ascii="Times New Roman" w:hAnsi="Times New Roman"/>
          <w:b/>
          <w:sz w:val="24"/>
          <w:szCs w:val="24"/>
        </w:rPr>
        <w:t>ОСНОВЫ ФИЛОСОФИИ»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DE36D4">
        <w:rPr>
          <w:rFonts w:ascii="Times New Roman" w:hAnsi="Times New Roman"/>
          <w:sz w:val="24"/>
          <w:szCs w:val="24"/>
          <w:u w:val="single"/>
        </w:rPr>
        <w:t>естественнонаучный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 w:rsidR="002574EC">
        <w:rPr>
          <w:rFonts w:ascii="Times New Roman" w:hAnsi="Times New Roman"/>
          <w:sz w:val="24"/>
          <w:szCs w:val="24"/>
          <w:u w:val="single"/>
        </w:rPr>
        <w:t>43.02.15  Поварское и</w:t>
      </w:r>
      <w:r w:rsidRPr="00DE36D4">
        <w:rPr>
          <w:rFonts w:ascii="Times New Roman" w:hAnsi="Times New Roman"/>
          <w:sz w:val="24"/>
          <w:szCs w:val="24"/>
          <w:u w:val="single"/>
        </w:rPr>
        <w:t xml:space="preserve"> кондитерское дело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85131" w:rsidRPr="00DE36D4" w:rsidRDefault="00F85131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F85131" w:rsidP="006E7DD2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DE36D4" w:rsidRPr="00DE36D4">
        <w:rPr>
          <w:rFonts w:ascii="Times New Roman" w:hAnsi="Times New Roman"/>
          <w:caps/>
          <w:sz w:val="24"/>
          <w:szCs w:val="24"/>
        </w:rPr>
        <w:t xml:space="preserve"> </w:t>
      </w:r>
      <w:r w:rsidR="002574EC">
        <w:rPr>
          <w:rFonts w:ascii="Times New Roman" w:hAnsi="Times New Roman"/>
          <w:sz w:val="24"/>
          <w:szCs w:val="24"/>
        </w:rPr>
        <w:t xml:space="preserve">Основы философии </w:t>
      </w:r>
      <w:r w:rsidR="00DE36D4"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="00DE36D4" w:rsidRPr="00DE36D4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DE36D4">
        <w:rPr>
          <w:rFonts w:ascii="Times New Roman" w:hAnsi="Times New Roman"/>
          <w:sz w:val="24"/>
          <w:szCs w:val="24"/>
        </w:rPr>
        <w:t xml:space="preserve"> Специальность 43.02.15 Поварское и кондитерское дело</w:t>
      </w: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Разработчики: Загоруйко Т.Ю., преподаватель высшей квалификационной категории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DE36D4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hAnsi="Times New Roman"/>
          <w:sz w:val="24"/>
          <w:szCs w:val="24"/>
        </w:rPr>
        <w:t xml:space="preserve"> методической комиссией (МК) преподавателей общеобразовател</w:t>
      </w:r>
      <w:r w:rsidR="006E7DD2">
        <w:rPr>
          <w:rFonts w:ascii="Times New Roman" w:hAnsi="Times New Roman"/>
          <w:sz w:val="24"/>
          <w:szCs w:val="24"/>
        </w:rPr>
        <w:t xml:space="preserve">ьных дисциплин протокол № 10 </w:t>
      </w:r>
      <w:r w:rsidRPr="00DE36D4">
        <w:rPr>
          <w:rFonts w:ascii="Times New Roman" w:hAnsi="Times New Roman"/>
          <w:sz w:val="24"/>
          <w:szCs w:val="24"/>
        </w:rPr>
        <w:t>от «</w:t>
      </w:r>
      <w:r w:rsidR="006E7DD2">
        <w:rPr>
          <w:rFonts w:ascii="Times New Roman" w:hAnsi="Times New Roman"/>
          <w:sz w:val="24"/>
          <w:szCs w:val="24"/>
        </w:rPr>
        <w:t>22</w:t>
      </w:r>
      <w:r w:rsidRPr="00DE36D4">
        <w:rPr>
          <w:rFonts w:ascii="Times New Roman" w:hAnsi="Times New Roman"/>
          <w:sz w:val="24"/>
          <w:szCs w:val="24"/>
        </w:rPr>
        <w:t>»</w:t>
      </w:r>
      <w:r w:rsidR="006E7DD2">
        <w:rPr>
          <w:rFonts w:ascii="Times New Roman" w:hAnsi="Times New Roman"/>
          <w:sz w:val="24"/>
          <w:szCs w:val="24"/>
        </w:rPr>
        <w:t xml:space="preserve"> июня</w:t>
      </w:r>
      <w:r w:rsidRPr="00DE36D4">
        <w:rPr>
          <w:rFonts w:ascii="Times New Roman" w:hAnsi="Times New Roman"/>
          <w:sz w:val="24"/>
          <w:szCs w:val="24"/>
        </w:rPr>
        <w:t xml:space="preserve"> 20</w:t>
      </w:r>
      <w:r w:rsidR="006E7DD2">
        <w:rPr>
          <w:rFonts w:ascii="Times New Roman" w:hAnsi="Times New Roman"/>
          <w:sz w:val="24"/>
          <w:szCs w:val="24"/>
        </w:rPr>
        <w:t>18</w:t>
      </w:r>
      <w:r w:rsidRPr="00DE36D4">
        <w:rPr>
          <w:rFonts w:ascii="Times New Roman" w:hAnsi="Times New Roman"/>
          <w:sz w:val="24"/>
          <w:szCs w:val="24"/>
        </w:rPr>
        <w:t xml:space="preserve"> г.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Председатель МК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E36D4">
        <w:rPr>
          <w:rFonts w:ascii="Times New Roman" w:hAnsi="Times New Roman"/>
          <w:sz w:val="24"/>
          <w:szCs w:val="24"/>
        </w:rPr>
        <w:t>________________ (</w:t>
      </w:r>
      <w:r w:rsidRPr="00DE36D4">
        <w:rPr>
          <w:rFonts w:ascii="Times New Roman" w:hAnsi="Times New Roman"/>
          <w:sz w:val="24"/>
          <w:szCs w:val="24"/>
          <w:u w:val="single"/>
        </w:rPr>
        <w:t>Т.С. Чернакова</w:t>
      </w:r>
      <w:r w:rsidRPr="00DE36D4">
        <w:rPr>
          <w:rFonts w:ascii="Times New Roman" w:hAnsi="Times New Roman"/>
          <w:sz w:val="24"/>
          <w:szCs w:val="24"/>
        </w:rPr>
        <w:t>)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</w:t>
      </w:r>
      <w:r w:rsidRPr="00DE36D4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          </w:t>
      </w:r>
      <w:r w:rsidRPr="00DE36D4">
        <w:rPr>
          <w:rFonts w:ascii="Times New Roman" w:hAnsi="Times New Roman"/>
          <w:sz w:val="16"/>
          <w:szCs w:val="16"/>
        </w:rPr>
        <w:t>подпись               инициалы, фамилия</w:t>
      </w:r>
    </w:p>
    <w:p w:rsid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Согласована </w:t>
      </w:r>
      <w:r w:rsidRPr="00DE36D4">
        <w:rPr>
          <w:rFonts w:ascii="Times New Roman" w:hAnsi="Times New Roman"/>
          <w:sz w:val="24"/>
          <w:szCs w:val="24"/>
          <w:u w:val="single"/>
        </w:rPr>
        <w:t>заместитель директора по ООД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DE36D4">
        <w:rPr>
          <w:rFonts w:ascii="Times New Roman" w:hAnsi="Times New Roman"/>
          <w:sz w:val="24"/>
          <w:szCs w:val="24"/>
        </w:rPr>
        <w:t>________________ (</w:t>
      </w:r>
      <w:r w:rsidRPr="00DE36D4">
        <w:rPr>
          <w:rFonts w:ascii="Times New Roman" w:hAnsi="Times New Roman"/>
          <w:sz w:val="24"/>
          <w:szCs w:val="24"/>
          <w:u w:val="single"/>
        </w:rPr>
        <w:t>Т.Ю. Загоруйко</w:t>
      </w:r>
      <w:r w:rsidRPr="00DE36D4">
        <w:rPr>
          <w:rFonts w:ascii="Times New Roman" w:hAnsi="Times New Roman"/>
          <w:sz w:val="24"/>
          <w:szCs w:val="24"/>
        </w:rPr>
        <w:t>)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DE36D4">
        <w:rPr>
          <w:rFonts w:ascii="Times New Roman" w:hAnsi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DE36D4" w:rsidRPr="00CB65FB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6C8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6C8"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6C8" w:rsidTr="00DE36D4">
        <w:tc>
          <w:tcPr>
            <w:tcW w:w="8505" w:type="dxa"/>
          </w:tcPr>
          <w:p w:rsidR="00DE36D4" w:rsidRPr="00E246C8" w:rsidRDefault="00DE36D4" w:rsidP="000A4BD6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стр.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Структура и с</w:t>
            </w: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одержание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</w:p>
        </w:tc>
      </w:tr>
      <w:tr w:rsidR="00DE36D4" w:rsidRPr="00E246C8" w:rsidTr="00DE36D4">
        <w:trPr>
          <w:trHeight w:val="670"/>
        </w:trPr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….</w:t>
            </w: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1. ОБЩАЯ ХАРАКТЕРИСТИКА ПРОГРАММЫ УЧЕБНОЙ ДИСЦИПЛИНЫ </w:t>
      </w:r>
    </w:p>
    <w:p w:rsidR="00DE36D4" w:rsidRPr="00CB65FB" w:rsidRDefault="00DE36D4" w:rsidP="00DE36D4">
      <w:pPr>
        <w:pStyle w:val="a9"/>
        <w:spacing w:after="0"/>
        <w:ind w:firstLine="567"/>
        <w:jc w:val="both"/>
      </w:pPr>
      <w:r w:rsidRPr="00CB65FB">
        <w:t xml:space="preserve">Рабочая программа разработана на основе требований </w:t>
      </w:r>
      <w:r>
        <w:t>ФГОС СПО по</w:t>
      </w:r>
      <w:r w:rsidRPr="00E246C8">
        <w:t xml:space="preserve"> специальности 43.02.15 Поварское и кондитерское дело</w:t>
      </w:r>
      <w:r>
        <w:t xml:space="preserve"> </w:t>
      </w:r>
      <w:r w:rsidRPr="00CB65FB">
        <w:t xml:space="preserve"> </w:t>
      </w:r>
    </w:p>
    <w:p w:rsidR="00F85131" w:rsidRPr="0013620F" w:rsidRDefault="00F85131" w:rsidP="00DE36D4">
      <w:pPr>
        <w:spacing w:after="0" w:line="0" w:lineRule="atLeast"/>
        <w:ind w:firstLine="658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1.1.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примерной программы</w:t>
      </w:r>
    </w:p>
    <w:p w:rsidR="00F85131" w:rsidRPr="0013620F" w:rsidRDefault="00DE36D4" w:rsidP="00DE36D4">
      <w:pPr>
        <w:spacing w:after="0" w:line="0" w:lineRule="atLeast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</w:t>
      </w:r>
      <w:r w:rsidR="00F85131" w:rsidRPr="0013620F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Основы философии</w:t>
      </w:r>
      <w:r w:rsidR="00F85131" w:rsidRPr="0013620F">
        <w:rPr>
          <w:rFonts w:ascii="Times New Roman" w:hAnsi="Times New Roman"/>
          <w:sz w:val="24"/>
          <w:szCs w:val="24"/>
        </w:rPr>
        <w:t xml:space="preserve"> является частью основной образовательной программы в соответствии ФГОС СПО по специальности 43.02.15 Поварское и кондитерское дело.</w:t>
      </w:r>
    </w:p>
    <w:p w:rsidR="00DE36D4" w:rsidRPr="00DE36D4" w:rsidRDefault="00DE36D4" w:rsidP="00DE36D4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DE36D4">
        <w:rPr>
          <w:rFonts w:ascii="Times New Roman" w:hAnsi="Times New Roman"/>
          <w:bCs/>
          <w:sz w:val="24"/>
          <w:szCs w:val="24"/>
        </w:rPr>
        <w:t>общий гуманитарный и социально-экономический цикл</w:t>
      </w:r>
    </w:p>
    <w:p w:rsidR="00F85131" w:rsidRPr="00DE36D4" w:rsidRDefault="00DE36D4" w:rsidP="00DE36D4"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F85131" w:rsidRPr="00DE36D4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3</w:t>
      </w:r>
      <w:r w:rsidR="00F85131" w:rsidRPr="00DE36D4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523"/>
        <w:gridCol w:w="5954"/>
      </w:tblGrid>
      <w:tr w:rsidR="00F85131" w:rsidRPr="0013620F" w:rsidTr="00362544">
        <w:trPr>
          <w:trHeight w:val="649"/>
        </w:trPr>
        <w:tc>
          <w:tcPr>
            <w:tcW w:w="1129" w:type="dxa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Код </w:t>
            </w:r>
          </w:p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2523" w:type="dxa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5954" w:type="dxa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F85131" w:rsidRPr="0013620F" w:rsidTr="00362544">
        <w:trPr>
          <w:trHeight w:val="212"/>
        </w:trPr>
        <w:tc>
          <w:tcPr>
            <w:tcW w:w="1129" w:type="dxa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</w:t>
            </w:r>
          </w:p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ОК.3</w:t>
            </w:r>
          </w:p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ОК.5</w:t>
            </w:r>
          </w:p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ОК.6</w:t>
            </w:r>
          </w:p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ОК.9</w:t>
            </w:r>
          </w:p>
        </w:tc>
        <w:tc>
          <w:tcPr>
            <w:tcW w:w="2523" w:type="dxa"/>
          </w:tcPr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</w:tcPr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категории и понятия философии;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роль философии в жизни человека и общества;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основы философского учения о бытии;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процесса познания;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основы научной, философской и религиозной картин мира;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</w:tbl>
    <w:p w:rsidR="00F85131" w:rsidRDefault="00F85131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Pr="0013620F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F85131" w:rsidRPr="0013620F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F85131" w:rsidRPr="0013620F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F85131" w:rsidRPr="0013620F" w:rsidTr="00362544">
        <w:trPr>
          <w:trHeight w:val="406"/>
        </w:trPr>
        <w:tc>
          <w:tcPr>
            <w:tcW w:w="4073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ind w:left="568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F85131" w:rsidRPr="0013620F" w:rsidTr="00362544">
        <w:trPr>
          <w:trHeight w:val="410"/>
        </w:trPr>
        <w:tc>
          <w:tcPr>
            <w:tcW w:w="4073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:rsidR="00F85131" w:rsidRPr="00DE36D4" w:rsidRDefault="00DE36D4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6D4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F85131" w:rsidRPr="0013620F" w:rsidTr="00362544">
        <w:trPr>
          <w:trHeight w:val="404"/>
        </w:trPr>
        <w:tc>
          <w:tcPr>
            <w:tcW w:w="4073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Объем работы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F85131" w:rsidRPr="00DE36D4" w:rsidRDefault="00DE36D4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6D4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F85131" w:rsidRPr="0013620F" w:rsidTr="00362544">
        <w:trPr>
          <w:trHeight w:val="261"/>
        </w:trPr>
        <w:tc>
          <w:tcPr>
            <w:tcW w:w="5000" w:type="pct"/>
            <w:gridSpan w:val="2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</w:tr>
      <w:tr w:rsidR="00F85131" w:rsidRPr="0013620F" w:rsidTr="00362544">
        <w:trPr>
          <w:trHeight w:val="171"/>
        </w:trPr>
        <w:tc>
          <w:tcPr>
            <w:tcW w:w="4073" w:type="pct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85131" w:rsidRPr="00DE36D4" w:rsidRDefault="00DE36D4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DE36D4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47</w:t>
            </w:r>
          </w:p>
        </w:tc>
      </w:tr>
      <w:tr w:rsidR="00F85131" w:rsidRPr="0013620F" w:rsidTr="00362544">
        <w:trPr>
          <w:trHeight w:val="261"/>
        </w:trPr>
        <w:tc>
          <w:tcPr>
            <w:tcW w:w="4073" w:type="pct"/>
            <w:vAlign w:val="center"/>
          </w:tcPr>
          <w:p w:rsidR="00F85131" w:rsidRPr="0013620F" w:rsidRDefault="00F85131" w:rsidP="00DE36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F85131" w:rsidRPr="00DE36D4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DE36D4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F85131" w:rsidRPr="0013620F" w:rsidTr="00362544">
        <w:trPr>
          <w:trHeight w:val="108"/>
        </w:trPr>
        <w:tc>
          <w:tcPr>
            <w:tcW w:w="4073" w:type="pct"/>
            <w:vAlign w:val="center"/>
          </w:tcPr>
          <w:p w:rsidR="00F85131" w:rsidRPr="0013620F" w:rsidRDefault="00F85131" w:rsidP="00DE36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F85131" w:rsidRPr="00DE36D4" w:rsidRDefault="00DE36D4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DE36D4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1</w:t>
            </w:r>
          </w:p>
        </w:tc>
      </w:tr>
    </w:tbl>
    <w:p w:rsidR="00F85131" w:rsidRPr="0013620F" w:rsidRDefault="00F85131" w:rsidP="00F85131">
      <w:pPr>
        <w:spacing w:after="0"/>
        <w:rPr>
          <w:rFonts w:ascii="Times New Roman" w:hAnsi="Times New Roman"/>
          <w:b/>
          <w:sz w:val="24"/>
          <w:szCs w:val="24"/>
        </w:rPr>
        <w:sectPr w:rsidR="00F85131" w:rsidRPr="0013620F">
          <w:pgSz w:w="11906" w:h="16838"/>
          <w:pgMar w:top="1134" w:right="850" w:bottom="284" w:left="1701" w:header="708" w:footer="708" w:gutter="0"/>
          <w:cols w:space="720"/>
        </w:sectPr>
      </w:pPr>
    </w:p>
    <w:p w:rsidR="00F85131" w:rsidRPr="0013620F" w:rsidRDefault="00F85131" w:rsidP="00F85131">
      <w:pPr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8"/>
        <w:gridCol w:w="9827"/>
        <w:gridCol w:w="1105"/>
        <w:gridCol w:w="1950"/>
      </w:tblGrid>
      <w:tr w:rsidR="00F85131" w:rsidRPr="0013620F" w:rsidTr="00362544">
        <w:trPr>
          <w:trHeight w:val="20"/>
        </w:trPr>
        <w:tc>
          <w:tcPr>
            <w:tcW w:w="686" w:type="pct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291" w:type="pct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70" w:type="pct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653" w:type="pct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91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70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3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F85131" w:rsidRPr="0013620F" w:rsidTr="00362544">
        <w:trPr>
          <w:trHeight w:val="20"/>
        </w:trPr>
        <w:tc>
          <w:tcPr>
            <w:tcW w:w="3977" w:type="pct"/>
            <w:gridSpan w:val="2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Предмет философ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история</w:t>
            </w:r>
          </w:p>
        </w:tc>
        <w:tc>
          <w:tcPr>
            <w:tcW w:w="370" w:type="pct"/>
            <w:vAlign w:val="center"/>
          </w:tcPr>
          <w:p w:rsidR="00F85131" w:rsidRPr="0013620F" w:rsidRDefault="00DE36D4" w:rsidP="00DE36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53" w:type="pct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Основные понятия и предмет философии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D65CB9" w:rsidP="0036254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Становление философии из мифологии. Характерные черты философии: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понятийность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логичность, рефлективность 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Предмет и определение философии.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  <w:vAlign w:val="center"/>
          </w:tcPr>
          <w:p w:rsidR="00F85131" w:rsidRPr="0013620F" w:rsidRDefault="00F85131" w:rsidP="00362544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1.2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Древнего мира и средневековая философия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D65CB9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Предпосылки философии в Древнем мире (Китай и Индия). 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Становление философии в Древней Греции. Философские школы. Сократ. Платон. Аристотель.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3. Философия Древнего Рима. Средневековая философия: патристика и схоластика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1.3</w:t>
            </w:r>
          </w:p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Возрождения и Нового времени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1. Гуманизм и антропоцентризм эпохи Возрождения. Особенности философии Нового времени: рационализм  и эмпиризм  в теории познания.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Немецкая классическая философия. Философия позитивизма и эволюционизма.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  <w:vAlign w:val="center"/>
          </w:tcPr>
          <w:p w:rsidR="00F85131" w:rsidRPr="0013620F" w:rsidRDefault="00F85131" w:rsidP="00362544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1.4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Современная философия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Основные направления философии ХХ века: неопозитивизм, прагматизм и экзистенциализм. Философия 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бессознательного</w:t>
            </w:r>
            <w:proofErr w:type="gram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Особенности русской философии. Русская идея.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125"/>
        </w:trPr>
        <w:tc>
          <w:tcPr>
            <w:tcW w:w="3977" w:type="pct"/>
            <w:gridSpan w:val="2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Структура и основные направления философии</w:t>
            </w:r>
          </w:p>
        </w:tc>
        <w:tc>
          <w:tcPr>
            <w:tcW w:w="370" w:type="pc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53" w:type="pct"/>
          </w:tcPr>
          <w:p w:rsidR="00F85131" w:rsidRPr="0013620F" w:rsidRDefault="00F85131" w:rsidP="0036254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2.1 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философ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внутреннее строение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Этапы философии: античный, средневековый, Нового времени, ХХ века. </w:t>
            </w: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картины мира – философская (античность), религиозная (Средневековье), научная (Новое время, ХХ век).</w:t>
            </w:r>
            <w:proofErr w:type="gramEnd"/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Методы философии: формально-логический, диалектический, прагматический, системный, и др. Строение философ</w:t>
            </w: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основные направления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2.2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Учение о бытии и теория познания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1. 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2.3</w:t>
            </w:r>
          </w:p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Этика и социальная философия</w:t>
            </w:r>
          </w:p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proofErr w:type="spellStart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Общезначимость</w:t>
            </w:r>
            <w:proofErr w:type="spellEnd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Социальная структура общества. Типы общества. Формы развитие общества: ненаправленная динамика, цикличное развитие, эволюционное развитие. Философия и глобальные проблемы современности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2.4 </w:t>
            </w:r>
          </w:p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Место философии в духовной культуре и ее значение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00E6D">
        <w:trPr>
          <w:trHeight w:val="7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76CDE" w:rsidRPr="0013620F" w:rsidTr="00362544">
        <w:trPr>
          <w:trHeight w:val="327"/>
        </w:trPr>
        <w:tc>
          <w:tcPr>
            <w:tcW w:w="3977" w:type="pct"/>
            <w:gridSpan w:val="2"/>
            <w:vAlign w:val="center"/>
          </w:tcPr>
          <w:p w:rsidR="00A76CDE" w:rsidRPr="0013620F" w:rsidRDefault="00A76CDE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370" w:type="pct"/>
            <w:vAlign w:val="center"/>
          </w:tcPr>
          <w:p w:rsidR="00A76CDE" w:rsidRPr="0013620F" w:rsidRDefault="00A76CDE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:rsidR="00A76CDE" w:rsidRPr="0013620F" w:rsidRDefault="00A76CDE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327"/>
        </w:trPr>
        <w:tc>
          <w:tcPr>
            <w:tcW w:w="3977" w:type="pct"/>
            <w:gridSpan w:val="2"/>
            <w:vAlign w:val="center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370" w:type="pct"/>
            <w:vAlign w:val="center"/>
          </w:tcPr>
          <w:p w:rsidR="00F85131" w:rsidRPr="0013620F" w:rsidRDefault="00A76CDE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3977" w:type="pct"/>
            <w:gridSpan w:val="2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370" w:type="pc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653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bCs/>
          <w:sz w:val="24"/>
          <w:szCs w:val="24"/>
        </w:rPr>
      </w:pPr>
    </w:p>
    <w:p w:rsidR="00F85131" w:rsidRPr="0013620F" w:rsidRDefault="00F85131" w:rsidP="00F85131">
      <w:pPr>
        <w:pStyle w:val="a7"/>
        <w:ind w:left="709"/>
        <w:rPr>
          <w:szCs w:val="24"/>
        </w:rPr>
      </w:pPr>
      <w:r w:rsidRPr="0013620F">
        <w:rPr>
          <w:szCs w:val="24"/>
        </w:rPr>
        <w:t>.</w:t>
      </w:r>
    </w:p>
    <w:p w:rsidR="00F85131" w:rsidRPr="0013620F" w:rsidRDefault="00F85131" w:rsidP="00F85131">
      <w:pPr>
        <w:spacing w:after="0"/>
        <w:rPr>
          <w:rFonts w:ascii="Times New Roman" w:hAnsi="Times New Roman"/>
          <w:sz w:val="24"/>
          <w:szCs w:val="24"/>
        </w:rPr>
        <w:sectPr w:rsidR="00F85131" w:rsidRPr="001362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85131" w:rsidRPr="0013620F" w:rsidRDefault="00F85131" w:rsidP="00F85131">
      <w:pPr>
        <w:ind w:firstLine="660"/>
        <w:jc w:val="center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:rsidR="00A76CDE" w:rsidRPr="00A76CDE" w:rsidRDefault="00F85131" w:rsidP="00A76CDE">
      <w:pPr>
        <w:suppressAutoHyphens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 xml:space="preserve">3.1. </w:t>
      </w:r>
      <w:proofErr w:type="gramStart"/>
      <w:r w:rsidR="00A76CDE" w:rsidRPr="00A76CDE"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дисциплины </w:t>
      </w:r>
      <w:r w:rsidR="00A76CDE">
        <w:rPr>
          <w:rFonts w:ascii="Times New Roman" w:hAnsi="Times New Roman"/>
          <w:bCs/>
          <w:sz w:val="24"/>
          <w:szCs w:val="24"/>
        </w:rPr>
        <w:t>Основы философии</w:t>
      </w:r>
      <w:r w:rsidR="00A76CDE" w:rsidRPr="00A76CDE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="00A76CDE" w:rsidRPr="00A76CDE">
        <w:rPr>
          <w:rFonts w:ascii="Times New Roman" w:hAnsi="Times New Roman"/>
          <w:bCs/>
          <w:sz w:val="24"/>
          <w:szCs w:val="24"/>
        </w:rPr>
        <w:t>Ребрихинском</w:t>
      </w:r>
      <w:proofErr w:type="spellEnd"/>
      <w:r w:rsidR="00A76CDE" w:rsidRPr="00A76CDE">
        <w:rPr>
          <w:rFonts w:ascii="Times New Roman" w:hAnsi="Times New Roman"/>
          <w:bCs/>
          <w:sz w:val="24"/>
          <w:szCs w:val="24"/>
        </w:rPr>
        <w:t xml:space="preserve"> лицее  имеется кабинет «</w:t>
      </w:r>
      <w:r w:rsidR="00E85397">
        <w:rPr>
          <w:rFonts w:ascii="Times New Roman" w:hAnsi="Times New Roman"/>
          <w:bCs/>
          <w:sz w:val="24"/>
          <w:szCs w:val="24"/>
        </w:rPr>
        <w:t>Социально-экономических дисциплин</w:t>
      </w:r>
      <w:r w:rsidR="00A76CDE" w:rsidRPr="00A76CDE">
        <w:rPr>
          <w:rFonts w:ascii="Times New Roman" w:hAnsi="Times New Roman"/>
          <w:bCs/>
          <w:sz w:val="24"/>
          <w:szCs w:val="24"/>
        </w:rPr>
        <w:t xml:space="preserve">» </w:t>
      </w:r>
      <w:r w:rsidR="00A76CDE" w:rsidRPr="00A76CDE">
        <w:rPr>
          <w:rFonts w:ascii="Times New Roman" w:hAnsi="Times New Roman"/>
          <w:sz w:val="24"/>
          <w:szCs w:val="24"/>
        </w:rPr>
        <w:t>оснащенный о</w:t>
      </w:r>
      <w:r w:rsidR="00A76CDE" w:rsidRPr="00A76CDE">
        <w:rPr>
          <w:rFonts w:ascii="Times New Roman" w:hAnsi="Times New Roman"/>
          <w:bCs/>
          <w:sz w:val="24"/>
          <w:szCs w:val="24"/>
        </w:rPr>
        <w:t>борудованием: доской учебной, рабочим местом преподавателя, столами, стульями (по числу обучающихся), техническими средствами (</w:t>
      </w:r>
      <w:r w:rsidR="00A76CDE" w:rsidRPr="00A76CDE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="00A76CDE" w:rsidRPr="00A76CDE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="00A76CDE" w:rsidRPr="00A76CDE">
        <w:rPr>
          <w:rFonts w:ascii="Times New Roman" w:hAnsi="Times New Roman"/>
          <w:sz w:val="24"/>
          <w:szCs w:val="24"/>
        </w:rPr>
        <w:t>, наглядными пособиями).</w:t>
      </w:r>
      <w:proofErr w:type="gramEnd"/>
    </w:p>
    <w:p w:rsidR="00F85131" w:rsidRPr="0013620F" w:rsidRDefault="00A76CDE" w:rsidP="00A76CDE">
      <w:pPr>
        <w:suppressAutoHyphens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="00F85131" w:rsidRPr="0013620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85131" w:rsidRPr="0013620F" w:rsidRDefault="00F85131" w:rsidP="00F85131">
      <w:pPr>
        <w:suppressAutoHyphens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E85397">
        <w:rPr>
          <w:rFonts w:ascii="Times New Roman" w:hAnsi="Times New Roman"/>
          <w:bCs/>
          <w:sz w:val="24"/>
          <w:szCs w:val="24"/>
        </w:rPr>
        <w:t>е</w:t>
      </w:r>
      <w:r w:rsidRPr="0013620F">
        <w:rPr>
          <w:rFonts w:ascii="Times New Roman" w:hAnsi="Times New Roman"/>
          <w:bCs/>
          <w:sz w:val="24"/>
          <w:szCs w:val="24"/>
        </w:rPr>
        <w:t>т  п</w:t>
      </w:r>
      <w:r w:rsidRPr="0013620F"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рекомендуемые для использования в образовательном процессе 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F85131" w:rsidRPr="0013620F" w:rsidRDefault="00F85131" w:rsidP="00F85131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 Горелов А.А. Основы философии: учебное пособие для студ. </w:t>
      </w:r>
      <w:proofErr w:type="spellStart"/>
      <w:r w:rsidRPr="0013620F">
        <w:rPr>
          <w:rFonts w:ascii="Times New Roman" w:hAnsi="Times New Roman"/>
          <w:sz w:val="24"/>
          <w:szCs w:val="24"/>
        </w:rPr>
        <w:t>сред</w:t>
      </w:r>
      <w:proofErr w:type="gramStart"/>
      <w:r w:rsidRPr="0013620F">
        <w:rPr>
          <w:rFonts w:ascii="Times New Roman" w:hAnsi="Times New Roman"/>
          <w:sz w:val="24"/>
          <w:szCs w:val="24"/>
        </w:rPr>
        <w:t>.п</w:t>
      </w:r>
      <w:proofErr w:type="gramEnd"/>
      <w:r w:rsidRPr="0013620F">
        <w:rPr>
          <w:rFonts w:ascii="Times New Roman" w:hAnsi="Times New Roman"/>
          <w:sz w:val="24"/>
          <w:szCs w:val="24"/>
        </w:rPr>
        <w:t>роф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учеб. заведений. - М.: Издательский центр  «Академия», 2015. – 300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13620F">
        <w:rPr>
          <w:rFonts w:ascii="Times New Roman" w:hAnsi="Times New Roman"/>
          <w:sz w:val="24"/>
          <w:szCs w:val="24"/>
        </w:rPr>
        <w:t>Губин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В.Д. Основы философии: учебное пособие. - М.: ФОРУМ: ИНФРА-М, 2016. - 288 с. (Профессиональное образование)</w:t>
      </w:r>
    </w:p>
    <w:p w:rsidR="00F85131" w:rsidRPr="0013620F" w:rsidRDefault="00F85131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pStyle w:val="a7"/>
        <w:numPr>
          <w:ilvl w:val="2"/>
          <w:numId w:val="2"/>
        </w:numPr>
        <w:ind w:hanging="1194"/>
        <w:contextualSpacing/>
        <w:jc w:val="both"/>
        <w:rPr>
          <w:b/>
          <w:szCs w:val="24"/>
        </w:rPr>
      </w:pPr>
      <w:r w:rsidRPr="0013620F">
        <w:rPr>
          <w:b/>
          <w:szCs w:val="24"/>
        </w:rPr>
        <w:t>Электронные издания (электронные ресурсы)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</w:t>
      </w:r>
      <w:r w:rsidRPr="0013620F">
        <w:rPr>
          <w:rFonts w:ascii="Times New Roman" w:hAnsi="Times New Roman"/>
          <w:b/>
          <w:bCs/>
          <w:sz w:val="24"/>
          <w:szCs w:val="24"/>
        </w:rPr>
        <w:t xml:space="preserve"> Основы философии </w:t>
      </w:r>
      <w:r w:rsidRPr="0013620F">
        <w:rPr>
          <w:rFonts w:ascii="Times New Roman" w:hAnsi="Times New Roman"/>
          <w:sz w:val="24"/>
          <w:szCs w:val="24"/>
        </w:rPr>
        <w:t>[Электронный ресурс]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учебное пособие / Т.Г. </w:t>
      </w:r>
      <w:proofErr w:type="spellStart"/>
      <w:r w:rsidRPr="0013620F">
        <w:rPr>
          <w:rFonts w:ascii="Times New Roman" w:hAnsi="Times New Roman"/>
          <w:sz w:val="24"/>
          <w:szCs w:val="24"/>
        </w:rPr>
        <w:t>Тальнишних</w:t>
      </w:r>
      <w:proofErr w:type="spellEnd"/>
      <w:r w:rsidRPr="0013620F">
        <w:rPr>
          <w:rFonts w:ascii="Times New Roman" w:hAnsi="Times New Roman"/>
          <w:sz w:val="24"/>
          <w:szCs w:val="24"/>
        </w:rPr>
        <w:t>. - М.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НИЦ ИНФРА-М: </w:t>
      </w:r>
      <w:proofErr w:type="spellStart"/>
      <w:r w:rsidRPr="0013620F">
        <w:rPr>
          <w:rFonts w:ascii="Times New Roman" w:hAnsi="Times New Roman"/>
          <w:sz w:val="24"/>
          <w:szCs w:val="24"/>
        </w:rPr>
        <w:t>Академцентр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, 2014. - 312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 - (Среднее профессиональное образование). - URL. - ISBN 978-5-16-009885-2.</w:t>
      </w:r>
    </w:p>
    <w:p w:rsidR="00F85131" w:rsidRPr="0013620F" w:rsidRDefault="008E12B8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hyperlink r:id="rId7" w:history="1">
        <w:r w:rsidR="00F85131" w:rsidRPr="0013620F">
          <w:rPr>
            <w:rStyle w:val="a6"/>
            <w:rFonts w:ascii="Times New Roman" w:hAnsi="Times New Roman"/>
            <w:sz w:val="24"/>
            <w:szCs w:val="24"/>
          </w:rPr>
          <w:t>http://www.znanium.com/catalog.php?bookinfo=460750</w:t>
        </w:r>
      </w:hyperlink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2. Основы философии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/ Волкогонова Ольга Дмитриевна, Наталья </w:t>
      </w:r>
      <w:proofErr w:type="spellStart"/>
      <w:r w:rsidRPr="0013620F">
        <w:rPr>
          <w:rFonts w:ascii="Times New Roman" w:hAnsi="Times New Roman"/>
          <w:sz w:val="24"/>
          <w:szCs w:val="24"/>
        </w:rPr>
        <w:t>Мартэновна</w:t>
      </w:r>
      <w:proofErr w:type="spellEnd"/>
      <w:r w:rsidRPr="0013620F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- 480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13620F">
        <w:rPr>
          <w:rFonts w:ascii="Times New Roman" w:hAnsi="Times New Roman"/>
          <w:sz w:val="24"/>
          <w:szCs w:val="24"/>
        </w:rPr>
        <w:t>ДЛЯ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УЧАЩИХСЯ ПТУ И СТУДЕНТОВ СРЕДНИХ СПЕЦИАЛЬНЫХ УЧЕБНЫХ ЗАВЕДЕНИЙ. - ISBN 978-5-8199-0258-5.</w:t>
      </w:r>
      <w:r w:rsidRPr="0013620F">
        <w:rPr>
          <w:rFonts w:ascii="Times New Roman" w:hAnsi="Times New Roman"/>
          <w:sz w:val="24"/>
          <w:szCs w:val="24"/>
        </w:rPr>
        <w:br/>
      </w:r>
      <w:hyperlink r:id="rId8" w:history="1">
        <w:r w:rsidRPr="0013620F">
          <w:rPr>
            <w:rStyle w:val="a6"/>
            <w:rFonts w:ascii="Times New Roman" w:hAnsi="Times New Roman"/>
            <w:sz w:val="24"/>
            <w:szCs w:val="24"/>
          </w:rPr>
          <w:t>http://znanium.com/go.php?id=444308</w:t>
        </w:r>
      </w:hyperlink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1. Основы философии: Учебник / О.Д. Волкогонова, Н.М. Сидорова. - М.: ИД ФОРУМ: НИЦ ИНФРА-М, 2014. - 480 с.: 60x90 1/16. - (Профессиональное образование)</w:t>
      </w:r>
      <w:proofErr w:type="gramStart"/>
      <w:r w:rsidRPr="0013620F">
        <w:rPr>
          <w:rFonts w:ascii="Times New Roman" w:hAnsi="Times New Roman"/>
          <w:sz w:val="24"/>
          <w:szCs w:val="24"/>
        </w:rPr>
        <w:t>.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13620F">
        <w:rPr>
          <w:rFonts w:ascii="Times New Roman" w:hAnsi="Times New Roman"/>
          <w:sz w:val="24"/>
          <w:szCs w:val="24"/>
        </w:rPr>
        <w:t>п</w:t>
      </w:r>
      <w:proofErr w:type="gramEnd"/>
      <w:r w:rsidRPr="0013620F">
        <w:rPr>
          <w:rFonts w:ascii="Times New Roman" w:hAnsi="Times New Roman"/>
          <w:sz w:val="24"/>
          <w:szCs w:val="24"/>
        </w:rPr>
        <w:t>ереплет) ISBN 978-5-8199-0258-5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3. Диоген </w:t>
      </w:r>
      <w:proofErr w:type="spellStart"/>
      <w:r w:rsidRPr="0013620F">
        <w:rPr>
          <w:rFonts w:ascii="Times New Roman" w:hAnsi="Times New Roman"/>
          <w:sz w:val="24"/>
          <w:szCs w:val="24"/>
        </w:rPr>
        <w:t>Лаэртский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О жизни, учениях и изречениях знаменитых философов. – М.: Мысль. 1986. – 574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4. Древнеиндийская философия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/С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ост. В.В. Бродов. – М.: Мысль. 1972. – 343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5. Древнекитайская философия: В 2-х т. – М.: Мысль. 1972.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13620F">
        <w:rPr>
          <w:rFonts w:ascii="Times New Roman" w:hAnsi="Times New Roman"/>
          <w:sz w:val="24"/>
          <w:szCs w:val="24"/>
        </w:rPr>
        <w:t>Лосский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Н.О. История русской философии. – М.: Советский писатель. 1991.- 480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7. Сенека Л.А. Нравственные письма к </w:t>
      </w:r>
      <w:proofErr w:type="spellStart"/>
      <w:r w:rsidRPr="0013620F">
        <w:rPr>
          <w:rFonts w:ascii="Times New Roman" w:hAnsi="Times New Roman"/>
          <w:sz w:val="24"/>
          <w:szCs w:val="24"/>
        </w:rPr>
        <w:t>Луцилию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– М.: Наука. 1977. – 383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13620F">
        <w:rPr>
          <w:rFonts w:ascii="Times New Roman" w:hAnsi="Times New Roman"/>
          <w:sz w:val="24"/>
          <w:szCs w:val="24"/>
        </w:rPr>
        <w:t>Фромм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Э. Душа человека. – М.: Республика. 1992. – 430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Default="00F85131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76CDE" w:rsidRDefault="00A76CDE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76CDE" w:rsidRPr="0013620F" w:rsidRDefault="00A76CDE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F85131" w:rsidRPr="0013620F" w:rsidTr="00362544">
        <w:tc>
          <w:tcPr>
            <w:tcW w:w="1912" w:type="pct"/>
          </w:tcPr>
          <w:p w:rsidR="00F85131" w:rsidRPr="0013620F" w:rsidRDefault="00F85131" w:rsidP="0036254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F85131" w:rsidRPr="0013620F" w:rsidRDefault="00F85131" w:rsidP="0036254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F85131" w:rsidRPr="0013620F" w:rsidRDefault="00F85131" w:rsidP="00362544">
            <w:pPr>
              <w:tabs>
                <w:tab w:val="left" w:pos="497"/>
                <w:tab w:val="center" w:pos="1335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  <w:t>Методы оценки</w:t>
            </w:r>
          </w:p>
        </w:tc>
      </w:tr>
      <w:tr w:rsidR="00F85131" w:rsidRPr="0013620F" w:rsidTr="00362544">
        <w:tc>
          <w:tcPr>
            <w:tcW w:w="1912" w:type="pct"/>
          </w:tcPr>
          <w:p w:rsidR="00A76CDE" w:rsidRDefault="00A76CDE" w:rsidP="0036254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76CDE"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  <w:t>Знает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основные категории и понятия философии;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роль философии в жизни человека и общества;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основы философского учения о бытии;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сущность процесса познания;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основы научной, философской и религиозной картин мира;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ind w:left="0" w:firstLine="0"/>
              <w:rPr>
                <w:bCs/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580" w:type="pct"/>
            <w:vMerge w:val="restart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 w:val="restart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 и т.д.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131" w:rsidRPr="0013620F" w:rsidTr="00362544">
        <w:trPr>
          <w:trHeight w:val="896"/>
        </w:trPr>
        <w:tc>
          <w:tcPr>
            <w:tcW w:w="1912" w:type="pct"/>
          </w:tcPr>
          <w:p w:rsidR="00A76CDE" w:rsidRPr="00A76CDE" w:rsidRDefault="00A76CDE" w:rsidP="0036254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</w:pPr>
            <w:r w:rsidRPr="00A76CDE"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  <w:t>Умеет: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5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</w:t>
            </w:r>
            <w:proofErr w:type="spellStart"/>
            <w:r w:rsidRPr="00A76CDE">
              <w:rPr>
                <w:szCs w:val="24"/>
                <w:lang w:eastAsia="en-US"/>
              </w:rPr>
              <w:t>социокультурный</w:t>
            </w:r>
            <w:proofErr w:type="spellEnd"/>
            <w:r w:rsidRPr="00A76CDE">
              <w:rPr>
                <w:szCs w:val="24"/>
                <w:lang w:eastAsia="en-US"/>
              </w:rPr>
              <w:t xml:space="preserve"> контекст;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5"/>
              </w:numPr>
              <w:ind w:left="0" w:firstLine="0"/>
              <w:rPr>
                <w:bCs/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1580" w:type="pct"/>
            <w:vMerge/>
          </w:tcPr>
          <w:p w:rsidR="00F85131" w:rsidRPr="0013620F" w:rsidRDefault="00F85131" w:rsidP="0036254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85131" w:rsidRPr="0013620F" w:rsidRDefault="00F85131" w:rsidP="00F85131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A77988" w:rsidRDefault="00A77988"/>
    <w:sectPr w:rsidR="00A77988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5CB" w:rsidRDefault="000275CB" w:rsidP="00F85131">
      <w:pPr>
        <w:spacing w:after="0" w:line="240" w:lineRule="auto"/>
      </w:pPr>
      <w:r>
        <w:separator/>
      </w:r>
    </w:p>
  </w:endnote>
  <w:endnote w:type="continuationSeparator" w:id="0">
    <w:p w:rsidR="000275CB" w:rsidRDefault="000275CB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5CB" w:rsidRDefault="000275CB" w:rsidP="00F85131">
      <w:pPr>
        <w:spacing w:after="0" w:line="240" w:lineRule="auto"/>
      </w:pPr>
      <w:r>
        <w:separator/>
      </w:r>
    </w:p>
  </w:footnote>
  <w:footnote w:type="continuationSeparator" w:id="0">
    <w:p w:rsidR="000275CB" w:rsidRDefault="000275CB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31"/>
    <w:rsid w:val="000275CB"/>
    <w:rsid w:val="00186A02"/>
    <w:rsid w:val="00200E6D"/>
    <w:rsid w:val="00235C63"/>
    <w:rsid w:val="002574EC"/>
    <w:rsid w:val="002F7A45"/>
    <w:rsid w:val="00331858"/>
    <w:rsid w:val="00485B59"/>
    <w:rsid w:val="005641B2"/>
    <w:rsid w:val="006063DC"/>
    <w:rsid w:val="006E7DD2"/>
    <w:rsid w:val="00715065"/>
    <w:rsid w:val="007601DE"/>
    <w:rsid w:val="008E12B8"/>
    <w:rsid w:val="00A74051"/>
    <w:rsid w:val="00A76CDE"/>
    <w:rsid w:val="00A77988"/>
    <w:rsid w:val="00AB4C1F"/>
    <w:rsid w:val="00AF64F1"/>
    <w:rsid w:val="00C64BF6"/>
    <w:rsid w:val="00D65CB9"/>
    <w:rsid w:val="00DE36D4"/>
    <w:rsid w:val="00E85397"/>
    <w:rsid w:val="00F15660"/>
    <w:rsid w:val="00F85131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3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go.php?id=44430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nanium.com/catalog.php?bookinfo=46075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2017-05-22T03:40:00Z</dcterms:created>
  <dcterms:modified xsi:type="dcterms:W3CDTF">2018-10-31T11:34:00Z</dcterms:modified>
</cp:coreProperties>
</file>